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4C80" w14:textId="23AC96F2" w:rsidR="0022448A" w:rsidRPr="00A53FC0" w:rsidRDefault="0022448A" w:rsidP="007B1D5D">
      <w:pPr>
        <w:pStyle w:val="Default"/>
        <w:jc w:val="center"/>
        <w:rPr>
          <w:b/>
          <w:bCs/>
          <w:lang w:val="sr-Cyrl-RS"/>
        </w:rPr>
      </w:pPr>
      <w:r w:rsidRPr="00A53FC0">
        <w:rPr>
          <w:b/>
          <w:bCs/>
        </w:rPr>
        <w:t>О б р а з л о ж е њ е</w:t>
      </w:r>
    </w:p>
    <w:p w14:paraId="440D524A" w14:textId="013F562F" w:rsidR="0022448A" w:rsidRDefault="0022448A" w:rsidP="0022448A">
      <w:pPr>
        <w:pStyle w:val="Default"/>
        <w:rPr>
          <w:b/>
          <w:bCs/>
          <w:lang w:val="sr-Cyrl-RS"/>
        </w:rPr>
      </w:pP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изменама</w:t>
      </w:r>
      <w:proofErr w:type="spellEnd"/>
      <w:r w:rsidRPr="00A53FC0">
        <w:rPr>
          <w:b/>
          <w:bCs/>
        </w:rPr>
        <w:t xml:space="preserve"> и </w:t>
      </w:r>
      <w:proofErr w:type="spellStart"/>
      <w:r w:rsidRPr="00A53FC0">
        <w:rPr>
          <w:b/>
          <w:bCs/>
        </w:rPr>
        <w:t>допунама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буџету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општине</w:t>
      </w:r>
      <w:proofErr w:type="spellEnd"/>
      <w:r w:rsidRPr="00A53FC0">
        <w:rPr>
          <w:b/>
          <w:bCs/>
        </w:rPr>
        <w:t xml:space="preserve"> </w:t>
      </w:r>
      <w:r w:rsidRPr="00A53FC0">
        <w:rPr>
          <w:b/>
          <w:bCs/>
          <w:lang w:val="sr-Cyrl-RS"/>
        </w:rPr>
        <w:t>Књажевац</w:t>
      </w:r>
      <w:r w:rsidRPr="00A53FC0">
        <w:rPr>
          <w:b/>
          <w:bCs/>
          <w:i/>
          <w:iCs/>
        </w:rPr>
        <w:t xml:space="preserve"> </w:t>
      </w:r>
      <w:proofErr w:type="spellStart"/>
      <w:r w:rsidRPr="00A53FC0">
        <w:rPr>
          <w:b/>
          <w:bCs/>
        </w:rPr>
        <w:t>за</w:t>
      </w:r>
      <w:proofErr w:type="spellEnd"/>
      <w:r w:rsidRPr="00A53FC0">
        <w:rPr>
          <w:b/>
          <w:bCs/>
        </w:rPr>
        <w:t xml:space="preserve"> 202</w:t>
      </w:r>
      <w:r w:rsidR="007C2C12">
        <w:rPr>
          <w:b/>
          <w:bCs/>
        </w:rPr>
        <w:t>6</w:t>
      </w:r>
      <w:r w:rsidRPr="00A53FC0">
        <w:rPr>
          <w:b/>
          <w:bCs/>
        </w:rPr>
        <w:t xml:space="preserve">. </w:t>
      </w:r>
      <w:r w:rsidR="007B1D5D">
        <w:rPr>
          <w:b/>
          <w:bCs/>
          <w:lang w:val="sr-Cyrl-RS"/>
        </w:rPr>
        <w:t>г</w:t>
      </w:r>
      <w:proofErr w:type="spellStart"/>
      <w:r w:rsidRPr="00A53FC0">
        <w:rPr>
          <w:b/>
          <w:bCs/>
        </w:rPr>
        <w:t>одину</w:t>
      </w:r>
      <w:proofErr w:type="spellEnd"/>
    </w:p>
    <w:p w14:paraId="1C08A478" w14:textId="77777777" w:rsidR="00A53FC0" w:rsidRPr="00A53FC0" w:rsidRDefault="00A53FC0" w:rsidP="007B1D5D">
      <w:pPr>
        <w:pStyle w:val="Default"/>
        <w:jc w:val="center"/>
        <w:rPr>
          <w:b/>
          <w:bCs/>
          <w:lang w:val="sr-Cyrl-RS"/>
        </w:rPr>
      </w:pPr>
    </w:p>
    <w:p w14:paraId="1083CDB7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rPr>
          <w:b/>
          <w:bCs/>
        </w:rPr>
        <w:t xml:space="preserve"> ПРАВНИ ОСНОВ</w:t>
      </w:r>
    </w:p>
    <w:p w14:paraId="27EB8CE4" w14:textId="77777777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proofErr w:type="spellStart"/>
      <w:r w:rsidRPr="00A53FC0">
        <w:t>Правни</w:t>
      </w:r>
      <w:proofErr w:type="spellEnd"/>
      <w:r w:rsidRPr="00A53FC0">
        <w:t xml:space="preserve"> </w:t>
      </w:r>
      <w:proofErr w:type="spellStart"/>
      <w:r w:rsidRPr="00A53FC0">
        <w:t>основ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доношење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другим</w:t>
      </w:r>
      <w:proofErr w:type="spellEnd"/>
      <w:r w:rsidRPr="00A53FC0">
        <w:t xml:space="preserve"> </w:t>
      </w:r>
      <w:proofErr w:type="spellStart"/>
      <w:r w:rsidRPr="00A53FC0">
        <w:t>изменама</w:t>
      </w:r>
      <w:proofErr w:type="spellEnd"/>
      <w:r w:rsidRPr="00A53FC0">
        <w:t xml:space="preserve"> и </w:t>
      </w:r>
      <w:proofErr w:type="spellStart"/>
      <w:r w:rsidRPr="00A53FC0">
        <w:t>допунама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садржан</w:t>
      </w:r>
      <w:proofErr w:type="spellEnd"/>
      <w:r w:rsidRPr="00A53FC0">
        <w:t xml:space="preserve"> </w:t>
      </w:r>
      <w:proofErr w:type="spellStart"/>
      <w:r w:rsidRPr="00A53FC0">
        <w:t>је</w:t>
      </w:r>
      <w:proofErr w:type="spellEnd"/>
      <w:r w:rsidRPr="00A53FC0">
        <w:t xml:space="preserve"> у </w:t>
      </w:r>
      <w:proofErr w:type="spellStart"/>
      <w:r w:rsidRPr="00A53FC0">
        <w:t>члану</w:t>
      </w:r>
      <w:proofErr w:type="spellEnd"/>
      <w:r w:rsidRPr="00A53FC0">
        <w:t xml:space="preserve"> 20. и 32.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локалној</w:t>
      </w:r>
      <w:proofErr w:type="spellEnd"/>
      <w:r w:rsidRPr="00A53FC0">
        <w:t xml:space="preserve"> </w:t>
      </w:r>
      <w:proofErr w:type="spellStart"/>
      <w:r w:rsidRPr="00A53FC0">
        <w:t>самоуправи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129/07, 83/14-др.закон, 101/16-др.закон, 47/2018 и 111/2021-др.закон) и </w:t>
      </w:r>
      <w:proofErr w:type="spellStart"/>
      <w:r w:rsidRPr="00A53FC0">
        <w:t>члану</w:t>
      </w:r>
      <w:proofErr w:type="spellEnd"/>
      <w:r w:rsidRPr="00A53FC0">
        <w:t xml:space="preserve"> 63.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буџетском</w:t>
      </w:r>
      <w:proofErr w:type="spellEnd"/>
      <w:r w:rsidRPr="00A53FC0">
        <w:t xml:space="preserve"> </w:t>
      </w:r>
      <w:proofErr w:type="spellStart"/>
      <w:r w:rsidRPr="00A53FC0">
        <w:t>систему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54/2009, 73/2010, 101/2010, 101/2011, 93/2012, 62/2013, 63/2013 (</w:t>
      </w:r>
      <w:proofErr w:type="spellStart"/>
      <w:r w:rsidRPr="00A53FC0">
        <w:t>испр</w:t>
      </w:r>
      <w:proofErr w:type="spellEnd"/>
      <w:r w:rsidRPr="00A53FC0">
        <w:t>.), 108/2013, 142/2014, 68/2015 (</w:t>
      </w:r>
      <w:proofErr w:type="spellStart"/>
      <w:r w:rsidRPr="00A53FC0">
        <w:t>др.закон</w:t>
      </w:r>
      <w:proofErr w:type="spellEnd"/>
      <w:r w:rsidRPr="00A53FC0">
        <w:t xml:space="preserve">), 103/2015, 99/2016, 113/2017, 95/2018, 31/2019, 72/2019, 149/2020, 118/2021, 118/2021 – </w:t>
      </w:r>
      <w:proofErr w:type="spellStart"/>
      <w:r w:rsidRPr="00A53FC0">
        <w:t>др.закон</w:t>
      </w:r>
      <w:proofErr w:type="spellEnd"/>
      <w:r w:rsidRPr="00A53FC0">
        <w:t>, 138/2022, 92/2023 и 94/2024).</w:t>
      </w:r>
    </w:p>
    <w:p w14:paraId="653E13AB" w14:textId="77777777" w:rsidR="00A53FC0" w:rsidRPr="00A53FC0" w:rsidRDefault="00A53FC0" w:rsidP="0022448A">
      <w:pPr>
        <w:pStyle w:val="Default"/>
        <w:rPr>
          <w:lang w:val="sr-Cyrl-RS"/>
        </w:rPr>
      </w:pPr>
    </w:p>
    <w:p w14:paraId="0766C8EC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t xml:space="preserve"> </w:t>
      </w:r>
      <w:r w:rsidRPr="00A53FC0">
        <w:rPr>
          <w:b/>
          <w:bCs/>
        </w:rPr>
        <w:t>I РАЗЛОЗИ ЗА ПРЕДЛАГАЊЕ ОДЛУКЕ</w:t>
      </w:r>
    </w:p>
    <w:p w14:paraId="32328B10" w14:textId="46952094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proofErr w:type="spellStart"/>
      <w:r w:rsidRPr="00A53FC0">
        <w:t>Основни</w:t>
      </w:r>
      <w:proofErr w:type="spellEnd"/>
      <w:r w:rsidRPr="00A53FC0">
        <w:t xml:space="preserve"> </w:t>
      </w:r>
      <w:proofErr w:type="spellStart"/>
      <w:r w:rsidRPr="00A53FC0">
        <w:t>разлoзи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израду</w:t>
      </w:r>
      <w:proofErr w:type="spellEnd"/>
      <w:r w:rsidRPr="00A53FC0">
        <w:t xml:space="preserve"> </w:t>
      </w:r>
      <w:proofErr w:type="spellStart"/>
      <w:r w:rsidRPr="00A53FC0">
        <w:t>ребаланса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општине</w:t>
      </w:r>
      <w:proofErr w:type="spellEnd"/>
      <w:r w:rsidRPr="00A53FC0">
        <w:rPr>
          <w:lang w:val="sr-Cyrl-RS"/>
        </w:rPr>
        <w:t xml:space="preserve"> Књажевац</w:t>
      </w:r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202</w:t>
      </w:r>
      <w:r w:rsidR="007C2C12">
        <w:t>6</w:t>
      </w:r>
      <w:r w:rsidRPr="00A53FC0">
        <w:t xml:space="preserve">. </w:t>
      </w:r>
      <w:proofErr w:type="spellStart"/>
      <w:r w:rsidRPr="00A53FC0">
        <w:t>годину</w:t>
      </w:r>
      <w:proofErr w:type="spellEnd"/>
      <w:r w:rsidRPr="00A53FC0">
        <w:t xml:space="preserve"> </w:t>
      </w:r>
      <w:proofErr w:type="spellStart"/>
      <w:r w:rsidRPr="00A53FC0">
        <w:t>су</w:t>
      </w:r>
      <w:proofErr w:type="spellEnd"/>
      <w:r w:rsidRPr="00A53FC0">
        <w:t xml:space="preserve">: </w:t>
      </w:r>
    </w:p>
    <w:p w14:paraId="7B165FED" w14:textId="77777777" w:rsidR="007B1D5D" w:rsidRPr="007B1D5D" w:rsidRDefault="007B1D5D" w:rsidP="0022448A">
      <w:pPr>
        <w:pStyle w:val="Default"/>
        <w:rPr>
          <w:lang w:val="sr-Cyrl-RS"/>
        </w:rPr>
      </w:pPr>
    </w:p>
    <w:p w14:paraId="580DAE2B" w14:textId="076D1ABD" w:rsidR="0022448A" w:rsidRPr="007C2C12" w:rsidRDefault="0022448A" w:rsidP="0022448A">
      <w:pPr>
        <w:pStyle w:val="Default"/>
        <w:spacing w:after="68"/>
        <w:rPr>
          <w:lang w:val="sr-Cyrl-RS"/>
        </w:rPr>
      </w:pPr>
      <w:r w:rsidRPr="00A53FC0">
        <w:t xml:space="preserve">1. </w:t>
      </w:r>
      <w:r w:rsidR="007C2C12">
        <w:rPr>
          <w:lang w:val="sr-Cyrl-RS"/>
        </w:rPr>
        <w:t>евидентирање трансфера примљених од Републике, након усвајања Одлуке о буџету општине Књажевац за 2026. гоидину и нераспоређеног вишка прихода и примања из ранијих година</w:t>
      </w:r>
    </w:p>
    <w:p w14:paraId="1FDF7ACB" w14:textId="5944C542" w:rsidR="0022448A" w:rsidRDefault="0022448A" w:rsidP="0022448A">
      <w:pPr>
        <w:pStyle w:val="Default"/>
        <w:rPr>
          <w:lang w:val="sr-Cyrl-RS"/>
        </w:rPr>
      </w:pPr>
      <w:r w:rsidRPr="00A53FC0">
        <w:t xml:space="preserve">2. </w:t>
      </w:r>
      <w:proofErr w:type="spellStart"/>
      <w:r w:rsidRPr="00A53FC0">
        <w:t>прерасподела</w:t>
      </w:r>
      <w:proofErr w:type="spellEnd"/>
      <w:r w:rsidRPr="00A53FC0">
        <w:t xml:space="preserve"> </w:t>
      </w:r>
      <w:proofErr w:type="spellStart"/>
      <w:r w:rsidRPr="00A53FC0">
        <w:t>средства</w:t>
      </w:r>
      <w:proofErr w:type="spellEnd"/>
      <w:r w:rsidR="007C2C12">
        <w:rPr>
          <w:lang w:val="sr-Cyrl-RS"/>
        </w:rPr>
        <w:t xml:space="preserve"> из става.</w:t>
      </w:r>
      <w:r w:rsidR="00995653">
        <w:rPr>
          <w:lang w:val="sr-Latn-RS"/>
        </w:rPr>
        <w:t>1</w:t>
      </w:r>
      <w:r w:rsidRPr="00A53FC0">
        <w:t xml:space="preserve"> </w:t>
      </w:r>
      <w:proofErr w:type="spellStart"/>
      <w:r w:rsidRPr="00A53FC0">
        <w:t>на</w:t>
      </w:r>
      <w:proofErr w:type="spellEnd"/>
      <w:r w:rsidRPr="00A53FC0">
        <w:t xml:space="preserve"> </w:t>
      </w:r>
      <w:proofErr w:type="spellStart"/>
      <w:r w:rsidRPr="00A53FC0">
        <w:t>расходној</w:t>
      </w:r>
      <w:proofErr w:type="spellEnd"/>
      <w:r w:rsidRPr="00A53FC0">
        <w:t xml:space="preserve"> </w:t>
      </w:r>
      <w:proofErr w:type="spellStart"/>
      <w:r w:rsidRPr="00A53FC0">
        <w:t>страни</w:t>
      </w:r>
      <w:proofErr w:type="spellEnd"/>
      <w:r w:rsidRPr="00A53FC0">
        <w:t xml:space="preserve"> </w:t>
      </w:r>
      <w:proofErr w:type="spellStart"/>
      <w:r w:rsidRPr="00A53FC0">
        <w:t>буџета</w:t>
      </w:r>
      <w:proofErr w:type="spellEnd"/>
      <w:r w:rsidRPr="00A53FC0">
        <w:t xml:space="preserve">. </w:t>
      </w:r>
    </w:p>
    <w:p w14:paraId="393D6422" w14:textId="77777777" w:rsidR="007B1D5D" w:rsidRPr="007B1D5D" w:rsidRDefault="007B1D5D" w:rsidP="007B1D5D">
      <w:pPr>
        <w:pStyle w:val="Default"/>
        <w:ind w:left="426" w:firstLine="426"/>
        <w:rPr>
          <w:lang w:val="sr-Cyrl-RS"/>
        </w:rPr>
      </w:pPr>
    </w:p>
    <w:p w14:paraId="1531D245" w14:textId="34F68EC7" w:rsidR="0022448A" w:rsidRPr="004C43DF" w:rsidRDefault="00E452D8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У члану 7. утврђени су приходи и примања по врстама. Укупно утврђени приходи и примања износе </w:t>
      </w:r>
      <w:r w:rsidR="007C2C12">
        <w:rPr>
          <w:rFonts w:ascii="Times New Roman" w:hAnsi="Times New Roman" w:cs="Times New Roman"/>
          <w:lang w:val="sr-Cyrl-RS"/>
        </w:rPr>
        <w:t xml:space="preserve">2.101.869.736,00 </w:t>
      </w:r>
      <w:r w:rsidRPr="004C43DF">
        <w:rPr>
          <w:rFonts w:ascii="Times New Roman" w:hAnsi="Times New Roman" w:cs="Times New Roman"/>
          <w:lang w:val="sr-Cyrl-RS"/>
        </w:rPr>
        <w:t>динара, од чега средства од другог нивоа власти</w:t>
      </w:r>
      <w:r w:rsidR="007C2C12">
        <w:rPr>
          <w:rFonts w:ascii="Times New Roman" w:hAnsi="Times New Roman" w:cs="Times New Roman"/>
          <w:lang w:val="sr-Cyrl-RS"/>
        </w:rPr>
        <w:t xml:space="preserve"> и нераспоређени вишак прихода износе 717.182.840,00 динара.</w:t>
      </w:r>
    </w:p>
    <w:p w14:paraId="6065B092" w14:textId="09914839" w:rsidR="00A53FC0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>Промене</w:t>
      </w:r>
      <w:r w:rsidR="00A53FC0">
        <w:rPr>
          <w:rFonts w:ascii="Times New Roman" w:hAnsi="Times New Roman" w:cs="Times New Roman"/>
          <w:lang w:val="sr-Cyrl-RS"/>
        </w:rPr>
        <w:t xml:space="preserve"> у односу </w:t>
      </w:r>
      <w:r w:rsidR="007E2EE3">
        <w:rPr>
          <w:rFonts w:ascii="Times New Roman" w:hAnsi="Times New Roman" w:cs="Times New Roman"/>
          <w:lang w:val="sr-Cyrl-RS"/>
        </w:rPr>
        <w:t>на</w:t>
      </w:r>
      <w:r w:rsidR="00A53FC0">
        <w:rPr>
          <w:rFonts w:ascii="Times New Roman" w:hAnsi="Times New Roman" w:cs="Times New Roman"/>
          <w:lang w:val="sr-Cyrl-RS"/>
        </w:rPr>
        <w:t xml:space="preserve"> Одлук</w:t>
      </w:r>
      <w:r w:rsidR="007E2EE3">
        <w:rPr>
          <w:rFonts w:ascii="Times New Roman" w:hAnsi="Times New Roman" w:cs="Times New Roman"/>
          <w:lang w:val="sr-Cyrl-RS"/>
        </w:rPr>
        <w:t>у</w:t>
      </w:r>
      <w:r w:rsidR="00A53FC0">
        <w:rPr>
          <w:rFonts w:ascii="Times New Roman" w:hAnsi="Times New Roman" w:cs="Times New Roman"/>
          <w:lang w:val="sr-Cyrl-RS"/>
        </w:rPr>
        <w:t xml:space="preserve"> о буџету општине Књажевац</w:t>
      </w:r>
      <w:r w:rsidR="007E2EE3">
        <w:rPr>
          <w:rFonts w:ascii="Times New Roman" w:hAnsi="Times New Roman" w:cs="Times New Roman"/>
          <w:lang w:val="sr-Cyrl-RS"/>
        </w:rPr>
        <w:t xml:space="preserve"> за 2026. годину</w:t>
      </w:r>
      <w:r w:rsidRPr="004C43DF">
        <w:rPr>
          <w:rFonts w:ascii="Times New Roman" w:hAnsi="Times New Roman" w:cs="Times New Roman"/>
          <w:lang w:val="sr-Cyrl-RS"/>
        </w:rPr>
        <w:t xml:space="preserve"> су следеће:</w:t>
      </w:r>
    </w:p>
    <w:p w14:paraId="4CE9DE25" w14:textId="17FF665E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2.000.000,00</w:t>
      </w:r>
      <w:r w:rsidRPr="00600720">
        <w:rPr>
          <w:rFonts w:ascii="Times New Roman" w:hAnsi="Times New Roman" w:cs="Times New Roman"/>
          <w:lang w:val="sr-Cyrl-RS"/>
        </w:rPr>
        <w:t xml:space="preserve"> </w:t>
      </w:r>
      <w:bookmarkStart w:id="0" w:name="_Hlk220421649"/>
      <w:r w:rsidRPr="00600720">
        <w:rPr>
          <w:rFonts w:ascii="Times New Roman" w:hAnsi="Times New Roman" w:cs="Times New Roman"/>
          <w:lang w:val="sr-Cyrl-RS"/>
        </w:rPr>
        <w:t xml:space="preserve">динара трансфер примљен од Министарства културе, за реализацију </w:t>
      </w:r>
      <w:r w:rsidRPr="00600720">
        <w:rPr>
          <w:rFonts w:ascii="Times New Roman" w:hAnsi="Times New Roman" w:cs="Times New Roman"/>
        </w:rPr>
        <w:t xml:space="preserve">II </w:t>
      </w:r>
      <w:r w:rsidRPr="00600720">
        <w:rPr>
          <w:rFonts w:ascii="Times New Roman" w:hAnsi="Times New Roman" w:cs="Times New Roman"/>
          <w:lang w:val="sr-Cyrl-RS"/>
        </w:rPr>
        <w:t xml:space="preserve">фазе пројекта „Реконструкција Старе чаршије – Галерија Драгослава Живковића“ </w:t>
      </w:r>
    </w:p>
    <w:bookmarkEnd w:id="0"/>
    <w:p w14:paraId="42FC18C5" w14:textId="3C67BF4E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6.324.840,00</w:t>
      </w:r>
      <w:r w:rsidRPr="00600720">
        <w:rPr>
          <w:rFonts w:ascii="Times New Roman" w:hAnsi="Times New Roman" w:cs="Times New Roman"/>
          <w:lang w:val="sr-Cyrl-RS"/>
        </w:rPr>
        <w:t xml:space="preserve"> динара трансфер примљен од Министарства привреде за реализацију пројекта „Изградња теретане на отвореном, дечијег игралишта и прилазне пешачке стазе у селу Црни Врх“ </w:t>
      </w:r>
    </w:p>
    <w:p w14:paraId="5C4F038C" w14:textId="51816FB1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42.639.600,00</w:t>
      </w:r>
      <w:r w:rsidRPr="00600720">
        <w:rPr>
          <w:rFonts w:ascii="Times New Roman" w:hAnsi="Times New Roman" w:cs="Times New Roman"/>
          <w:lang w:val="sr-Cyrl-RS"/>
        </w:rPr>
        <w:t xml:space="preserve"> динара трансфер примљен од Министарства привреде за реализацију пројекта „Инвестиционо одржавање општинског пута ОП-17 Балта Бериловац – Чуштица и некатегорисаног пута кроз туристичко село Ћуштица“ </w:t>
      </w:r>
    </w:p>
    <w:p w14:paraId="5E4804B9" w14:textId="6C007E52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970.417,00</w:t>
      </w:r>
      <w:r w:rsidRPr="00600720">
        <w:rPr>
          <w:rFonts w:ascii="Times New Roman" w:hAnsi="Times New Roman" w:cs="Times New Roman"/>
          <w:lang w:val="sr-Cyrl-RS"/>
        </w:rPr>
        <w:t xml:space="preserve"> динара трансфер примљен од Министарства културе за унутрашње уређење Дома културе у Књажевцу </w:t>
      </w:r>
    </w:p>
    <w:p w14:paraId="0BEA1882" w14:textId="0FD13A32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1.964.000,00</w:t>
      </w:r>
      <w:r w:rsidRPr="00600720">
        <w:rPr>
          <w:rFonts w:ascii="Times New Roman" w:hAnsi="Times New Roman" w:cs="Times New Roman"/>
          <w:lang w:val="sr-Cyrl-RS"/>
        </w:rPr>
        <w:t xml:space="preserve"> динара трансфер примљен од Министарства културе за реализацију пројекта „ Реконструкција кровова на објектима Завичајног музеја у Књажевцу“</w:t>
      </w:r>
    </w:p>
    <w:p w14:paraId="53D251D2" w14:textId="0314BA25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72.000.000,00</w:t>
      </w:r>
      <w:r w:rsidRPr="00600720">
        <w:rPr>
          <w:rFonts w:ascii="Times New Roman" w:hAnsi="Times New Roman" w:cs="Times New Roman"/>
          <w:lang w:val="sr-Cyrl-RS"/>
        </w:rPr>
        <w:t xml:space="preserve"> динара за реализацију пројекта „Рехабилитација деонице пута Минићево – Кожељ“ (трансфер примљен од Републике)</w:t>
      </w:r>
      <w:r w:rsidR="00600720" w:rsidRPr="00600720">
        <w:rPr>
          <w:rFonts w:ascii="Times New Roman" w:hAnsi="Times New Roman" w:cs="Times New Roman"/>
          <w:lang w:val="sr-Cyrl-RS"/>
        </w:rPr>
        <w:t>, двогодишња јавна набавка</w:t>
      </w:r>
    </w:p>
    <w:p w14:paraId="4699BE14" w14:textId="66383A48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11.500.000,00</w:t>
      </w:r>
      <w:r w:rsidRPr="00600720">
        <w:rPr>
          <w:rFonts w:ascii="Times New Roman" w:hAnsi="Times New Roman" w:cs="Times New Roman"/>
          <w:lang w:val="sr-Cyrl-RS"/>
        </w:rPr>
        <w:t xml:space="preserve"> динара за пројекат „Реконструкција водовода у Вини“ (трансфер примљен од Републике)</w:t>
      </w:r>
    </w:p>
    <w:p w14:paraId="131DE879" w14:textId="216A66D4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>8</w:t>
      </w:r>
      <w:r w:rsidR="00600720" w:rsidRPr="00600720">
        <w:rPr>
          <w:rFonts w:ascii="Times New Roman" w:hAnsi="Times New Roman" w:cs="Times New Roman"/>
          <w:b/>
          <w:bCs/>
          <w:lang w:val="sr-Cyrl-RS"/>
        </w:rPr>
        <w:t>6</w:t>
      </w:r>
      <w:r w:rsidRPr="00600720">
        <w:rPr>
          <w:rFonts w:ascii="Times New Roman" w:hAnsi="Times New Roman" w:cs="Times New Roman"/>
          <w:b/>
          <w:bCs/>
          <w:lang w:val="sr-Cyrl-RS"/>
        </w:rPr>
        <w:t>.000.000,00</w:t>
      </w:r>
      <w:r w:rsidRPr="00600720">
        <w:rPr>
          <w:rFonts w:ascii="Times New Roman" w:hAnsi="Times New Roman" w:cs="Times New Roman"/>
          <w:lang w:val="sr-Cyrl-RS"/>
        </w:rPr>
        <w:t xml:space="preserve"> динара за побољшање енергетске ефикасности породичних кућа и станова ( уградња соларних панела, топлотних пумпи и замена столарије)</w:t>
      </w:r>
      <w:r w:rsidR="00600720" w:rsidRPr="00600720">
        <w:rPr>
          <w:rFonts w:ascii="Times New Roman" w:hAnsi="Times New Roman" w:cs="Times New Roman"/>
          <w:lang w:val="sr-Cyrl-RS"/>
        </w:rPr>
        <w:t xml:space="preserve">, део средстава у износу од 71.000.000,00 динара од Министарства рударства и енергетике, 15.000.000,00 нераспоређени вишак прихода из ранијих година </w:t>
      </w:r>
    </w:p>
    <w:p w14:paraId="7D6C3050" w14:textId="77777777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 xml:space="preserve">6.500.000,00 </w:t>
      </w:r>
      <w:r w:rsidRPr="00600720">
        <w:rPr>
          <w:rFonts w:ascii="Times New Roman" w:hAnsi="Times New Roman" w:cs="Times New Roman"/>
          <w:lang w:val="sr-Cyrl-RS"/>
        </w:rPr>
        <w:t>динара за пројекат „Реконструкција водовода у улици 7.јули“( трансфер примљен од Републике)</w:t>
      </w:r>
    </w:p>
    <w:p w14:paraId="5E061976" w14:textId="18877D16" w:rsidR="00922EDA" w:rsidRPr="00600720" w:rsidRDefault="00922EDA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00720">
        <w:rPr>
          <w:rFonts w:ascii="Times New Roman" w:hAnsi="Times New Roman" w:cs="Times New Roman"/>
          <w:b/>
          <w:bCs/>
          <w:lang w:val="sr-Cyrl-RS"/>
        </w:rPr>
        <w:t xml:space="preserve">102.000.000,00 </w:t>
      </w:r>
      <w:r w:rsidRPr="00600720">
        <w:rPr>
          <w:rFonts w:ascii="Times New Roman" w:hAnsi="Times New Roman" w:cs="Times New Roman"/>
          <w:lang w:val="sr-Cyrl-RS"/>
        </w:rPr>
        <w:t>динара за реализацију пројекта „Санација општинских путева Орешац – Миљковац и Слатина – Бањски Орешац, трогодишња јавна набавка</w:t>
      </w:r>
    </w:p>
    <w:p w14:paraId="76136929" w14:textId="77777777" w:rsidR="00922EDA" w:rsidRPr="00922EDA" w:rsidRDefault="00922EDA">
      <w:pPr>
        <w:rPr>
          <w:rFonts w:ascii="Times New Roman" w:hAnsi="Times New Roman" w:cs="Times New Roman"/>
          <w:lang w:val="sr-Cyrl-RS"/>
        </w:rPr>
      </w:pPr>
    </w:p>
    <w:p w14:paraId="726E1F5E" w14:textId="2DEDBCFC" w:rsidR="00A53FC0" w:rsidRDefault="00A53FC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посебном делу Одлуке извршене су измене у финансијским плановима корисника буџетских средстава у односу н</w:t>
      </w:r>
      <w:r w:rsidR="00BA0456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 xml:space="preserve"> Одлук</w:t>
      </w:r>
      <w:r w:rsidR="00BA0456">
        <w:rPr>
          <w:rFonts w:ascii="Times New Roman" w:hAnsi="Times New Roman" w:cs="Times New Roman"/>
          <w:lang w:val="sr-Cyrl-RS"/>
        </w:rPr>
        <w:t>у</w:t>
      </w:r>
      <w:r>
        <w:rPr>
          <w:rFonts w:ascii="Times New Roman" w:hAnsi="Times New Roman" w:cs="Times New Roman"/>
          <w:lang w:val="sr-Cyrl-RS"/>
        </w:rPr>
        <w:t xml:space="preserve"> о буџету општине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 xml:space="preserve">. годину. </w:t>
      </w:r>
    </w:p>
    <w:p w14:paraId="01EC4794" w14:textId="3A98078E" w:rsidR="00A53FC0" w:rsidRPr="00342901" w:rsidRDefault="00A53FC0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lastRenderedPageBreak/>
        <w:t>Обухватање остварених већих прихода и примања, као и усклађивање расхода са тако оствареним приходима и примањима</w:t>
      </w:r>
      <w:r w:rsidR="00BA0456">
        <w:rPr>
          <w:rFonts w:ascii="Times New Roman" w:hAnsi="Times New Roman" w:cs="Times New Roman"/>
          <w:lang w:val="sr-Cyrl-RS"/>
        </w:rPr>
        <w:t xml:space="preserve"> је неопходно ради обезбеђивања континуитета у функционисању органа општине и изврашавању расхода и издатака за немене предвиђене буџетом.</w:t>
      </w:r>
    </w:p>
    <w:p w14:paraId="438ABBDD" w14:textId="69F93CC3" w:rsidR="00600720" w:rsidRDefault="0060072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нормативном делу Одлуке о буџету општине Књажевац за 2026. годину (Службени лист општине Књажевац“ број 25/2025) нијо било измена.</w:t>
      </w:r>
    </w:p>
    <w:p w14:paraId="5A30B090" w14:textId="7F22A1D4" w:rsidR="007B1D5D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Ова Одлука ступа на снагу наредног дана од дана објављивања у „Службеном листу општине Књажевац“.</w:t>
      </w:r>
    </w:p>
    <w:p w14:paraId="23649BEB" w14:textId="71D06421" w:rsidR="007B1D5D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Општинско веће општине Књажевац је утврдило Предлог одлуке о изменама и допунама одлуке о буџету оп</w:t>
      </w:r>
      <w:r w:rsidR="00D81E6E">
        <w:rPr>
          <w:rFonts w:ascii="Times New Roman" w:hAnsi="Times New Roman" w:cs="Times New Roman"/>
          <w:lang w:val="sr-Cyrl-RS"/>
        </w:rPr>
        <w:t>ш</w:t>
      </w:r>
      <w:r>
        <w:rPr>
          <w:rFonts w:ascii="Times New Roman" w:hAnsi="Times New Roman" w:cs="Times New Roman"/>
          <w:lang w:val="sr-Cyrl-RS"/>
        </w:rPr>
        <w:t>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. годину и предлаже Скупштини општине усвајање Одлуке као у предлогу.</w:t>
      </w:r>
    </w:p>
    <w:p w14:paraId="6A529EA7" w14:textId="0E732119" w:rsidR="007B1D5D" w:rsidRPr="007B1D5D" w:rsidRDefault="007B1D5D" w:rsidP="007B1D5D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B1D5D">
        <w:rPr>
          <w:rFonts w:ascii="Times New Roman" w:hAnsi="Times New Roman" w:cs="Times New Roman"/>
          <w:b/>
          <w:bCs/>
          <w:lang w:val="sr-Cyrl-RS"/>
        </w:rPr>
        <w:t>ОПШТИНСКО ВЕЋЕ ОПШТИНЕ КЊАЖЕВАЦ</w:t>
      </w:r>
    </w:p>
    <w:p w14:paraId="002A3751" w14:textId="77777777" w:rsidR="00A53FC0" w:rsidRPr="004C43DF" w:rsidRDefault="00A53FC0">
      <w:pPr>
        <w:rPr>
          <w:rFonts w:ascii="Times New Roman" w:hAnsi="Times New Roman" w:cs="Times New Roman"/>
          <w:lang w:val="sr-Cyrl-RS"/>
        </w:rPr>
      </w:pPr>
    </w:p>
    <w:p w14:paraId="7825B51C" w14:textId="5DD24418" w:rsidR="004C43DF" w:rsidRPr="004C43DF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 </w:t>
      </w:r>
    </w:p>
    <w:p w14:paraId="3383138A" w14:textId="77777777" w:rsidR="004C43DF" w:rsidRPr="00E452D8" w:rsidRDefault="004C43DF">
      <w:pPr>
        <w:rPr>
          <w:b/>
          <w:bCs/>
          <w:sz w:val="23"/>
          <w:szCs w:val="23"/>
          <w:lang w:val="sr-Cyrl-RS"/>
        </w:rPr>
      </w:pPr>
    </w:p>
    <w:p w14:paraId="3133249A" w14:textId="368720F6" w:rsidR="00E3656A" w:rsidRDefault="00E3656A"/>
    <w:sectPr w:rsidR="00E3656A" w:rsidSect="007B1D5D">
      <w:pgSz w:w="11904" w:h="17335"/>
      <w:pgMar w:top="857" w:right="900" w:bottom="499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07A38"/>
    <w:multiLevelType w:val="hybridMultilevel"/>
    <w:tmpl w:val="D74AABD4"/>
    <w:lvl w:ilvl="0" w:tplc="295057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755BC"/>
    <w:multiLevelType w:val="hybridMultilevel"/>
    <w:tmpl w:val="1B4EC1DE"/>
    <w:lvl w:ilvl="0" w:tplc="2722B6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36026">
    <w:abstractNumId w:val="1"/>
  </w:num>
  <w:num w:numId="2" w16cid:durableId="119387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8A"/>
    <w:rsid w:val="0022448A"/>
    <w:rsid w:val="00342901"/>
    <w:rsid w:val="004C43DF"/>
    <w:rsid w:val="00600720"/>
    <w:rsid w:val="007B1D5D"/>
    <w:rsid w:val="007C2C12"/>
    <w:rsid w:val="007E2EE3"/>
    <w:rsid w:val="00922EDA"/>
    <w:rsid w:val="00995653"/>
    <w:rsid w:val="00A53FC0"/>
    <w:rsid w:val="00B231C7"/>
    <w:rsid w:val="00BA0456"/>
    <w:rsid w:val="00BE5BEA"/>
    <w:rsid w:val="00CA259A"/>
    <w:rsid w:val="00D430CE"/>
    <w:rsid w:val="00D81E6E"/>
    <w:rsid w:val="00E3656A"/>
    <w:rsid w:val="00E4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4061"/>
  <w15:chartTrackingRefBased/>
  <w15:docId w15:val="{1965880E-5E72-496E-A4F5-8C9DBE03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48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24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Lelica Lukić</dc:creator>
  <cp:keywords/>
  <dc:description/>
  <cp:lastModifiedBy>Lelica Lukić</cp:lastModifiedBy>
  <cp:revision>3</cp:revision>
  <cp:lastPrinted>2026-02-10T08:57:00Z</cp:lastPrinted>
  <dcterms:created xsi:type="dcterms:W3CDTF">2025-12-27T19:31:00Z</dcterms:created>
  <dcterms:modified xsi:type="dcterms:W3CDTF">2026-02-10T08:58:00Z</dcterms:modified>
</cp:coreProperties>
</file>